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- 20 Mar 2025</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28-March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US$ 16 195</w:t>
            </w:r>
          </w:p>
        </w:tc>
        <w:tc>
          <w:tcPr>
            <w:tcW w:w="1500" w:type="dxa"/>
          </w:tcPr>
          <w:p>
            <w:pPr>
              <w:spacing w:before="50" w:after="50"/>
            </w:pPr>
            <w:r>
              <w:rPr>
                <w:strike/>
              </w:rPr>
              <w:t xml:space="preserve">US$ 21 395</w:t>
            </w:r>
          </w:p>
        </w:tc>
        <w:tc>
          <w:tcPr>
            <w:tcW w:w="1500" w:type="dxa"/>
          </w:tcPr>
          <w:p>
            <w:pPr>
              <w:spacing w:before="50" w:after="50"/>
            </w:pPr>
            <w:r>
              <w:rPr>
                <w:strike/>
              </w:rPr>
              <w:t xml:space="preserve">US$ 32 195</w:t>
            </w:r>
          </w:p>
        </w:tc>
        <w:tc>
          <w:tcPr>
            <w:tcW w:w="1500" w:type="dxa"/>
          </w:tcPr>
          <w:p>
            <w:pPr>
              <w:spacing w:before="50" w:after="50"/>
            </w:pPr>
            <w:r>
              <w:rPr>
                <w:strike/>
              </w:rPr>
              <w:t xml:space="preserve">US$ 22 995</w:t>
            </w:r>
          </w:p>
        </w:tc>
        <w:tc>
          <w:tcPr>
            <w:tcW w:w="1500" w:type="dxa"/>
          </w:tcPr>
          <w:p>
            <w:pPr>
              <w:spacing w:before="50" w:after="50"/>
            </w:pPr>
            <w:r>
              <w:rPr>
                <w:strike/>
              </w:rPr>
              <w:t xml:space="preserve">US$ 23 395</w:t>
            </w:r>
          </w:p>
        </w:tc>
        <w:tc>
          <w:tcPr>
            <w:tcW w:w="1500" w:type="dxa"/>
          </w:tcPr>
          <w:p>
            <w:pPr>
              <w:spacing w:before="50" w:after="50"/>
            </w:pPr>
            <w:r>
              <w:rPr>
                <w:strike/>
              </w:rPr>
              <w:t xml:space="preserve">US$ 25 995</w:t>
            </w:r>
          </w:p>
        </w:tc>
        <w:tc>
          <w:tcPr>
            <w:tcW w:w="1500" w:type="dxa"/>
          </w:tcPr>
          <w:p>
            <w:pPr>
              <w:spacing w:before="50" w:after="50"/>
            </w:pPr>
            <w:r>
              <w:rPr>
                <w:strike/>
              </w:rPr>
              <w:t xml:space="preserve">US$ 27 995</w:t>
            </w:r>
          </w:p>
        </w:tc>
        <w:tc>
          <w:tcPr>
            <w:tcW w:w="1500" w:type="dxa"/>
          </w:tcPr>
          <w:p>
            <w:pPr>
              <w:spacing w:before="50" w:after="50"/>
            </w:pPr>
            <w:r>
              <w:rPr>
                <w:strike/>
              </w:rPr>
              <w:t xml:space="preserve">US$ 35 395</w:t>
            </w:r>
          </w:p>
        </w:tc>
      </w:tr>
      <w:tr>
        <w:trPr/>
        <w:tc>
          <w:tcPr>
            <w:tcW w:w="1500" w:type="dxa"/>
          </w:tcPr>
          <w:p>
            <w:pPr>
              <w:spacing w:before="50" w:after="50"/>
            </w:pPr>
            <w:r>
              <w:rPr/>
              <w:t xml:space="preserve">US$ 12 146</w:t>
            </w:r>
          </w:p>
        </w:tc>
        <w:tc>
          <w:tcPr>
            <w:tcW w:w="1500" w:type="dxa"/>
          </w:tcPr>
          <w:p>
            <w:pPr>
              <w:spacing w:before="50" w:after="50"/>
            </w:pPr>
            <w:r>
              <w:rPr/>
              <w:t xml:space="preserve">US$ 16 046</w:t>
            </w:r>
          </w:p>
        </w:tc>
        <w:tc>
          <w:tcPr>
            <w:tcW w:w="1500" w:type="dxa"/>
          </w:tcPr>
          <w:p>
            <w:pPr>
              <w:spacing w:before="50" w:after="50"/>
            </w:pPr>
            <w:r>
              <w:rPr/>
              <w:t xml:space="preserve">US$ 24 146</w:t>
            </w:r>
          </w:p>
        </w:tc>
        <w:tc>
          <w:tcPr>
            <w:tcW w:w="1500" w:type="dxa"/>
          </w:tcPr>
          <w:p>
            <w:pPr>
              <w:spacing w:before="50" w:after="50"/>
            </w:pPr>
            <w:r>
              <w:rPr/>
              <w:t xml:space="preserve">US$ 17 246</w:t>
            </w:r>
          </w:p>
        </w:tc>
        <w:tc>
          <w:tcPr>
            <w:tcW w:w="1500" w:type="dxa"/>
          </w:tcPr>
          <w:p>
            <w:pPr>
              <w:spacing w:before="50" w:after="50"/>
            </w:pPr>
            <w:r>
              <w:rPr/>
              <w:t xml:space="preserve">US$ 17 546</w:t>
            </w:r>
          </w:p>
        </w:tc>
        <w:tc>
          <w:tcPr>
            <w:tcW w:w="1500" w:type="dxa"/>
          </w:tcPr>
          <w:p>
            <w:pPr>
              <w:spacing w:before="50" w:after="50"/>
            </w:pPr>
            <w:r>
              <w:rPr/>
              <w:t xml:space="preserve">US$ 19 496</w:t>
            </w:r>
          </w:p>
        </w:tc>
        <w:tc>
          <w:tcPr>
            <w:tcW w:w="1500" w:type="dxa"/>
          </w:tcPr>
          <w:p>
            <w:pPr>
              <w:spacing w:before="50" w:after="50"/>
            </w:pPr>
            <w:r>
              <w:rPr/>
              <w:t xml:space="preserve">US$ 20 996</w:t>
            </w:r>
          </w:p>
        </w:tc>
        <w:tc>
          <w:tcPr>
            <w:tcW w:w="1500" w:type="dxa"/>
          </w:tcPr>
          <w:p>
            <w:pPr>
              <w:spacing w:before="50" w:after="50"/>
            </w:pPr>
            <w:r>
              <w:rPr/>
              <w:t xml:space="preserve">US$ 26 546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2024-05-20T16:43:50+00:00</dcterms:created>
  <dcterms:modified xsi:type="dcterms:W3CDTF">2024-05-20T16:43:50+00:00</dcterms:modified>
</cp:coreProperties>
</file>

<file path=docProps/custom.xml><?xml version="1.0" encoding="utf-8"?>
<Properties xmlns="http://schemas.openxmlformats.org/officeDocument/2006/custom-properties" xmlns:vt="http://schemas.openxmlformats.org/officeDocument/2006/docPropsVTypes"/>
</file>